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="00A941BD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A941BD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A941BD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proofErr w:type="spellStart"/>
      <w:r w:rsidRPr="00F45634">
        <w:rPr>
          <w:rFonts w:cs="Times New Roman"/>
          <w:sz w:val="28"/>
          <w:szCs w:val="28"/>
        </w:rPr>
        <w:t>gosuslugi.ru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</w:t>
      </w:r>
      <w:proofErr w:type="spellStart"/>
      <w:r w:rsidRPr="00F45634">
        <w:rPr>
          <w:rFonts w:cs="Times New Roman"/>
          <w:sz w:val="28"/>
          <w:szCs w:val="28"/>
        </w:rPr>
        <w:t>uslugi.tatarstan.ru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</w:t>
      </w:r>
      <w:proofErr w:type="spellStart"/>
      <w:r w:rsidR="005543F3" w:rsidRPr="00F45634">
        <w:rPr>
          <w:rFonts w:cs="Times New Roman"/>
          <w:sz w:val="28"/>
          <w:szCs w:val="28"/>
        </w:rPr>
        <w:t>сайте</w:t>
      </w:r>
      <w:proofErr w:type="gramStart"/>
      <w:r w:rsidR="005543F3" w:rsidRPr="00F45634">
        <w:rPr>
          <w:rFonts w:cs="Times New Roman"/>
          <w:sz w:val="28"/>
          <w:szCs w:val="28"/>
        </w:rPr>
        <w:t>www</w:t>
      </w:r>
      <w:proofErr w:type="gramEnd"/>
      <w:r w:rsidR="005543F3" w:rsidRPr="00F45634">
        <w:rPr>
          <w:rFonts w:cs="Times New Roman"/>
          <w:sz w:val="28"/>
          <w:szCs w:val="28"/>
        </w:rPr>
        <w:t>.pfrf.ru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rFonts w:cs="Times New Roman"/>
          <w:sz w:val="28"/>
          <w:szCs w:val="28"/>
        </w:rPr>
        <w:t>техподдержки</w:t>
      </w:r>
      <w:proofErr w:type="spellEnd"/>
      <w:r w:rsidRPr="00F45634">
        <w:rPr>
          <w:rFonts w:cs="Times New Roman"/>
          <w:sz w:val="28"/>
          <w:szCs w:val="28"/>
        </w:rPr>
        <w:t xml:space="preserve">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15C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15CAE" w:rsidRPr="00F45634">
        <w:rPr>
          <w:color w:val="auto"/>
          <w:sz w:val="28"/>
          <w:szCs w:val="28"/>
        </w:rPr>
        <w:fldChar w:fldCharType="separate"/>
      </w:r>
      <w:r w:rsidR="00A941BD">
        <w:rPr>
          <w:noProof/>
          <w:color w:val="auto"/>
          <w:sz w:val="28"/>
          <w:szCs w:val="28"/>
        </w:rPr>
        <w:t>1</w:t>
      </w:r>
      <w:r w:rsidR="00515C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15C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15CAE" w:rsidRPr="00F45634">
        <w:rPr>
          <w:color w:val="auto"/>
          <w:sz w:val="28"/>
          <w:szCs w:val="28"/>
        </w:rPr>
        <w:fldChar w:fldCharType="separate"/>
      </w:r>
      <w:r w:rsidR="00A941BD">
        <w:rPr>
          <w:noProof/>
          <w:color w:val="auto"/>
          <w:sz w:val="28"/>
          <w:szCs w:val="28"/>
        </w:rPr>
        <w:t>2</w:t>
      </w:r>
      <w:r w:rsidR="00515C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 xml:space="preserve">будете использовать для авторизации.  Пароль необходимо ввести два раза. Пароль должен удовлетворять следующим критериям </w:t>
      </w:r>
      <w:r w:rsidRPr="00F45634">
        <w:rPr>
          <w:sz w:val="28"/>
          <w:szCs w:val="28"/>
        </w:rPr>
        <w:lastRenderedPageBreak/>
        <w:t>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15C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15CAE" w:rsidRPr="00F45634">
        <w:rPr>
          <w:color w:val="auto"/>
          <w:sz w:val="28"/>
          <w:szCs w:val="28"/>
        </w:rPr>
        <w:fldChar w:fldCharType="separate"/>
      </w:r>
      <w:r w:rsidR="00A941BD">
        <w:rPr>
          <w:noProof/>
          <w:color w:val="auto"/>
          <w:sz w:val="28"/>
          <w:szCs w:val="28"/>
        </w:rPr>
        <w:t>3</w:t>
      </w:r>
      <w:r w:rsidR="00515C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15C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15CAE" w:rsidRPr="00F45634">
        <w:rPr>
          <w:color w:val="auto"/>
          <w:sz w:val="28"/>
          <w:szCs w:val="28"/>
        </w:rPr>
        <w:fldChar w:fldCharType="separate"/>
      </w:r>
      <w:r w:rsidR="00A941BD">
        <w:rPr>
          <w:noProof/>
          <w:color w:val="auto"/>
          <w:sz w:val="28"/>
          <w:szCs w:val="28"/>
        </w:rPr>
        <w:t>4</w:t>
      </w:r>
      <w:r w:rsidR="00515C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>ены сообщения наподтверждением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Пользователи, которые зарегистрированы в ЕСИА, могут авторизоваться на </w:t>
      </w:r>
      <w:proofErr w:type="spellStart"/>
      <w:r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</w:t>
      </w:r>
      <w:proofErr w:type="spellStart"/>
      <w:r w:rsidR="00BD26C9" w:rsidRPr="00F45634">
        <w:rPr>
          <w:rFonts w:cs="Times New Roman"/>
          <w:sz w:val="28"/>
          <w:szCs w:val="28"/>
        </w:rPr>
        <w:t>Портале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515CAE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15C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15CAE" w:rsidRPr="00F45634">
        <w:rPr>
          <w:color w:val="auto"/>
          <w:sz w:val="28"/>
          <w:szCs w:val="28"/>
        </w:rPr>
        <w:fldChar w:fldCharType="separate"/>
      </w:r>
      <w:r w:rsidR="00A941BD">
        <w:rPr>
          <w:noProof/>
          <w:color w:val="auto"/>
          <w:sz w:val="28"/>
          <w:szCs w:val="28"/>
        </w:rPr>
        <w:t>5</w:t>
      </w:r>
      <w:r w:rsidR="00515C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15C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15CAE" w:rsidRPr="00F45634">
        <w:rPr>
          <w:color w:val="auto"/>
          <w:sz w:val="28"/>
          <w:szCs w:val="28"/>
        </w:rPr>
        <w:fldChar w:fldCharType="separate"/>
      </w:r>
      <w:r w:rsidR="00A941BD">
        <w:rPr>
          <w:noProof/>
          <w:color w:val="auto"/>
          <w:sz w:val="28"/>
          <w:szCs w:val="28"/>
        </w:rPr>
        <w:t>6</w:t>
      </w:r>
      <w:r w:rsidR="00515CAE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15C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15CAE" w:rsidRPr="00F45634">
        <w:rPr>
          <w:color w:val="auto"/>
          <w:sz w:val="28"/>
          <w:szCs w:val="28"/>
        </w:rPr>
        <w:fldChar w:fldCharType="separate"/>
      </w:r>
      <w:r w:rsidR="00A941BD">
        <w:rPr>
          <w:noProof/>
          <w:color w:val="auto"/>
          <w:sz w:val="28"/>
          <w:szCs w:val="28"/>
        </w:rPr>
        <w:t>7</w:t>
      </w:r>
      <w:r w:rsidR="00515C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15C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15CAE" w:rsidRPr="00F45634">
        <w:rPr>
          <w:color w:val="auto"/>
          <w:sz w:val="28"/>
          <w:szCs w:val="28"/>
        </w:rPr>
        <w:fldChar w:fldCharType="separate"/>
      </w:r>
      <w:r w:rsidR="00A941BD">
        <w:rPr>
          <w:noProof/>
          <w:color w:val="auto"/>
          <w:sz w:val="28"/>
          <w:szCs w:val="28"/>
        </w:rPr>
        <w:t>8</w:t>
      </w:r>
      <w:r w:rsidR="00515CAE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15C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15CAE" w:rsidRPr="00F45634">
        <w:rPr>
          <w:color w:val="auto"/>
          <w:sz w:val="28"/>
          <w:szCs w:val="28"/>
        </w:rPr>
        <w:fldChar w:fldCharType="separate"/>
      </w:r>
      <w:r w:rsidR="00A941BD">
        <w:rPr>
          <w:noProof/>
          <w:color w:val="auto"/>
          <w:sz w:val="28"/>
          <w:szCs w:val="28"/>
        </w:rPr>
        <w:t>9</w:t>
      </w:r>
      <w:r w:rsidR="00515CAE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15CAE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15CAE" w:rsidRPr="00F45634">
        <w:rPr>
          <w:color w:val="auto"/>
          <w:sz w:val="28"/>
          <w:szCs w:val="28"/>
        </w:rPr>
        <w:fldChar w:fldCharType="separate"/>
      </w:r>
      <w:r w:rsidR="00A941BD">
        <w:rPr>
          <w:noProof/>
          <w:color w:val="auto"/>
          <w:sz w:val="28"/>
          <w:szCs w:val="28"/>
        </w:rPr>
        <w:t>10</w:t>
      </w:r>
      <w:r w:rsidR="00515CAE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</w:t>
      </w:r>
      <w:proofErr w:type="spellStart"/>
      <w:r w:rsidRPr="00F45634">
        <w:rPr>
          <w:sz w:val="28"/>
          <w:szCs w:val="28"/>
        </w:rPr>
        <w:t>Портал</w:t>
      </w:r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515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15CAE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941BD"/>
    <w:rsid w:val="00AB57A1"/>
    <w:rsid w:val="00AD4217"/>
    <w:rsid w:val="00B47121"/>
    <w:rsid w:val="00BC5F61"/>
    <w:rsid w:val="00BD26C9"/>
    <w:rsid w:val="00BF15A8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00F19-0563-401D-AB95-B4D2CF11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лешшчапгоншзгшщевнкг</cp:lastModifiedBy>
  <cp:revision>5</cp:revision>
  <cp:lastPrinted>2016-06-03T09:49:00Z</cp:lastPrinted>
  <dcterms:created xsi:type="dcterms:W3CDTF">2016-05-19T11:24:00Z</dcterms:created>
  <dcterms:modified xsi:type="dcterms:W3CDTF">2016-06-03T09:49:00Z</dcterms:modified>
</cp:coreProperties>
</file>